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49E" w:rsidRDefault="008001FD" w:rsidP="00C71E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Мероприятия и </w:t>
      </w:r>
      <w:r w:rsidR="00C71E24" w:rsidRPr="00C71E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71E24" w:rsidRPr="00C71E24">
        <w:rPr>
          <w:rFonts w:ascii="Times New Roman" w:hAnsi="Times New Roman" w:cs="Times New Roman"/>
          <w:b/>
          <w:sz w:val="24"/>
          <w:szCs w:val="24"/>
        </w:rPr>
        <w:t>достижения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C71E24" w:rsidRPr="00C71E24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D0749E">
        <w:rPr>
          <w:rFonts w:ascii="Times New Roman" w:hAnsi="Times New Roman" w:cs="Times New Roman"/>
          <w:b/>
          <w:sz w:val="24"/>
          <w:szCs w:val="24"/>
        </w:rPr>
        <w:t>центра «Точка роста» естественно-</w:t>
      </w:r>
      <w:proofErr w:type="spellStart"/>
      <w:r w:rsidR="00D0749E">
        <w:rPr>
          <w:rFonts w:ascii="Times New Roman" w:hAnsi="Times New Roman" w:cs="Times New Roman"/>
          <w:b/>
          <w:sz w:val="24"/>
          <w:szCs w:val="24"/>
        </w:rPr>
        <w:t>науной</w:t>
      </w:r>
      <w:proofErr w:type="spellEnd"/>
      <w:r w:rsidR="00D0749E">
        <w:rPr>
          <w:rFonts w:ascii="Times New Roman" w:hAnsi="Times New Roman" w:cs="Times New Roman"/>
          <w:b/>
          <w:sz w:val="24"/>
          <w:szCs w:val="24"/>
        </w:rPr>
        <w:t xml:space="preserve"> и технологической направленности  </w:t>
      </w:r>
    </w:p>
    <w:p w:rsidR="00095E35" w:rsidRPr="00C71E24" w:rsidRDefault="00D0749E" w:rsidP="00C71E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базе </w:t>
      </w:r>
      <w:r w:rsidR="00C71E24" w:rsidRPr="00C71E24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C71E24" w:rsidRPr="00C71E24">
        <w:rPr>
          <w:rFonts w:ascii="Times New Roman" w:hAnsi="Times New Roman" w:cs="Times New Roman"/>
          <w:b/>
          <w:sz w:val="24"/>
          <w:szCs w:val="24"/>
        </w:rPr>
        <w:t>Большекибячинская</w:t>
      </w:r>
      <w:proofErr w:type="spellEnd"/>
      <w:r w:rsidR="00C71E24" w:rsidRPr="00C71E24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15452" w:type="dxa"/>
        <w:tblInd w:w="-176" w:type="dxa"/>
        <w:tblLook w:val="04A0" w:firstRow="1" w:lastRow="0" w:firstColumn="1" w:lastColumn="0" w:noHBand="0" w:noVBand="1"/>
      </w:tblPr>
      <w:tblGrid>
        <w:gridCol w:w="565"/>
        <w:gridCol w:w="1980"/>
        <w:gridCol w:w="2449"/>
        <w:gridCol w:w="1083"/>
        <w:gridCol w:w="1134"/>
        <w:gridCol w:w="2887"/>
        <w:gridCol w:w="1703"/>
        <w:gridCol w:w="2101"/>
        <w:gridCol w:w="1550"/>
      </w:tblGrid>
      <w:tr w:rsidR="00132B41" w:rsidRPr="00C71E24" w:rsidTr="002E5E1C">
        <w:tc>
          <w:tcPr>
            <w:tcW w:w="565" w:type="dxa"/>
          </w:tcPr>
          <w:p w:rsidR="00C71E24" w:rsidRPr="00C71E24" w:rsidRDefault="00C7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0" w:type="dxa"/>
          </w:tcPr>
          <w:p w:rsidR="00C71E24" w:rsidRPr="00C71E24" w:rsidRDefault="00C7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449" w:type="dxa"/>
          </w:tcPr>
          <w:p w:rsidR="00C71E24" w:rsidRPr="00C71E24" w:rsidRDefault="00C7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083" w:type="dxa"/>
          </w:tcPr>
          <w:p w:rsidR="00C71E24" w:rsidRPr="00C71E24" w:rsidRDefault="00C7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Объект НПО</w:t>
            </w:r>
          </w:p>
        </w:tc>
        <w:tc>
          <w:tcPr>
            <w:tcW w:w="1134" w:type="dxa"/>
          </w:tcPr>
          <w:p w:rsidR="00C71E24" w:rsidRPr="00C71E24" w:rsidRDefault="00C7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Год создания объекта</w:t>
            </w:r>
          </w:p>
        </w:tc>
        <w:tc>
          <w:tcPr>
            <w:tcW w:w="2887" w:type="dxa"/>
          </w:tcPr>
          <w:p w:rsidR="00C71E24" w:rsidRPr="00C71E24" w:rsidRDefault="00C7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Краткое описание результата</w:t>
            </w:r>
          </w:p>
        </w:tc>
        <w:tc>
          <w:tcPr>
            <w:tcW w:w="1703" w:type="dxa"/>
          </w:tcPr>
          <w:p w:rsidR="00C71E24" w:rsidRPr="00C71E24" w:rsidRDefault="00C7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материалы </w:t>
            </w:r>
          </w:p>
        </w:tc>
        <w:tc>
          <w:tcPr>
            <w:tcW w:w="2101" w:type="dxa"/>
          </w:tcPr>
          <w:p w:rsidR="00C71E24" w:rsidRPr="00C71E24" w:rsidRDefault="00C7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1550" w:type="dxa"/>
          </w:tcPr>
          <w:p w:rsidR="00C71E24" w:rsidRPr="00C71E24" w:rsidRDefault="00C7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</w:tr>
      <w:tr w:rsidR="002E5E1C" w:rsidRPr="00C71E24" w:rsidTr="002E5E1C">
        <w:tc>
          <w:tcPr>
            <w:tcW w:w="565" w:type="dxa"/>
          </w:tcPr>
          <w:p w:rsidR="00D0749E" w:rsidRPr="00C71E24" w:rsidRDefault="00D0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D0749E" w:rsidRPr="00C71E24" w:rsidRDefault="00D0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</w:t>
            </w:r>
          </w:p>
        </w:tc>
        <w:tc>
          <w:tcPr>
            <w:tcW w:w="2449" w:type="dxa"/>
            <w:vMerge w:val="restart"/>
          </w:tcPr>
          <w:p w:rsidR="00D0749E" w:rsidRPr="00C71E24" w:rsidRDefault="00D0749E" w:rsidP="00C71E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D0749E" w:rsidRPr="00C71E24" w:rsidRDefault="00D0749E" w:rsidP="00C71E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Большекибячинская</w:t>
            </w:r>
            <w:proofErr w:type="spellEnd"/>
            <w:r w:rsidRPr="00C71E2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  <w:p w:rsidR="00D0749E" w:rsidRPr="00C71E24" w:rsidRDefault="00D0749E" w:rsidP="00C71E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Сабинского муниципального района Республики Татарстан»</w:t>
            </w:r>
          </w:p>
          <w:p w:rsidR="00D0749E" w:rsidRPr="00C71E24" w:rsidRDefault="00D07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D0749E" w:rsidRPr="00C71E24" w:rsidRDefault="00D0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1134" w:type="dxa"/>
          </w:tcPr>
          <w:p w:rsidR="00D0749E" w:rsidRPr="00C71E24" w:rsidRDefault="00D0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87" w:type="dxa"/>
          </w:tcPr>
          <w:p w:rsidR="00D0749E" w:rsidRPr="00C71E24" w:rsidRDefault="00D0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муниципального этапа Республиканского конкурса «Пятьдесят лучших инновационных идей для Республики Татарстан» в номинации «Перспектива»</w:t>
            </w:r>
          </w:p>
        </w:tc>
        <w:tc>
          <w:tcPr>
            <w:tcW w:w="1703" w:type="dxa"/>
          </w:tcPr>
          <w:p w:rsidR="00D0749E" w:rsidRPr="00C71E24" w:rsidRDefault="00D07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D0749E" w:rsidRPr="00C71E24" w:rsidRDefault="00D0749E" w:rsidP="00D0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Ибушева</w:t>
            </w:r>
            <w:proofErr w:type="spellEnd"/>
            <w:r w:rsidRPr="00C71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ученица 9 класса</w:t>
            </w:r>
            <w:r w:rsidR="002E5E1C">
              <w:rPr>
                <w:rFonts w:ascii="Times New Roman" w:hAnsi="Times New Roman" w:cs="Times New Roman"/>
                <w:sz w:val="24"/>
                <w:szCs w:val="24"/>
              </w:rPr>
              <w:t xml:space="preserve"> – призер.</w:t>
            </w:r>
          </w:p>
        </w:tc>
        <w:tc>
          <w:tcPr>
            <w:tcW w:w="1550" w:type="dxa"/>
          </w:tcPr>
          <w:p w:rsidR="00D0749E" w:rsidRPr="00C71E24" w:rsidRDefault="00D07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E1C" w:rsidRPr="00C71E24" w:rsidTr="002E5E1C">
        <w:tc>
          <w:tcPr>
            <w:tcW w:w="565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2E5E1C" w:rsidRPr="00C71E24" w:rsidRDefault="002E5E1C" w:rsidP="00C71E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2E5E1C" w:rsidRPr="00C71E24" w:rsidRDefault="002E5E1C" w:rsidP="00C0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1134" w:type="dxa"/>
          </w:tcPr>
          <w:p w:rsidR="002E5E1C" w:rsidRPr="00C71E24" w:rsidRDefault="002E5E1C" w:rsidP="00C0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87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сентября 2022 года в центре «Точка роста» на базе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Большекибячинская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обучающиеся приняли  участие во всероссийских уроках по ранней профессиональной ориентации «Шоу профессий»: «Электроника», «Агрономия»</w:t>
            </w:r>
          </w:p>
        </w:tc>
        <w:tc>
          <w:tcPr>
            <w:tcW w:w="1703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E1C" w:rsidRPr="00C71E24" w:rsidTr="002E5E1C">
        <w:tc>
          <w:tcPr>
            <w:tcW w:w="565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2E5E1C" w:rsidRPr="00C71E24" w:rsidRDefault="002E5E1C" w:rsidP="00C71E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2E5E1C" w:rsidRPr="00C71E24" w:rsidRDefault="002E5E1C" w:rsidP="00C0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1134" w:type="dxa"/>
          </w:tcPr>
          <w:p w:rsidR="002E5E1C" w:rsidRPr="00C71E24" w:rsidRDefault="002E5E1C" w:rsidP="00C0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87" w:type="dxa"/>
          </w:tcPr>
          <w:p w:rsidR="002E5E1C" w:rsidRPr="00C71E24" w:rsidRDefault="00CD6418" w:rsidP="00800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E5E1C">
              <w:rPr>
                <w:rFonts w:ascii="Times New Roman" w:hAnsi="Times New Roman" w:cs="Times New Roman"/>
                <w:sz w:val="24"/>
                <w:szCs w:val="24"/>
              </w:rPr>
              <w:t xml:space="preserve">частие </w:t>
            </w:r>
            <w:r w:rsidR="008001F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E5E1C">
              <w:rPr>
                <w:rFonts w:ascii="Times New Roman" w:hAnsi="Times New Roman" w:cs="Times New Roman"/>
                <w:sz w:val="24"/>
                <w:szCs w:val="24"/>
              </w:rPr>
              <w:t xml:space="preserve"> школьном этапе ВСОШ по физике на платформе «Сириус»</w:t>
            </w:r>
          </w:p>
        </w:tc>
        <w:tc>
          <w:tcPr>
            <w:tcW w:w="1703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2E5E1C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– участник,</w:t>
            </w:r>
          </w:p>
          <w:p w:rsidR="002E5E1C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Гайнутнидов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участник, </w:t>
            </w:r>
          </w:p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Башаров Альмир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участник</w:t>
            </w:r>
          </w:p>
        </w:tc>
        <w:tc>
          <w:tcPr>
            <w:tcW w:w="1550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E1C" w:rsidRPr="00C71E24" w:rsidTr="002E5E1C">
        <w:tc>
          <w:tcPr>
            <w:tcW w:w="565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2E5E1C" w:rsidRPr="00C71E24" w:rsidRDefault="002E5E1C" w:rsidP="00C71E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2E5E1C" w:rsidRPr="00C71E24" w:rsidRDefault="002E5E1C" w:rsidP="00C0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1134" w:type="dxa"/>
          </w:tcPr>
          <w:p w:rsidR="002E5E1C" w:rsidRPr="00C71E24" w:rsidRDefault="002E5E1C" w:rsidP="00C0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87" w:type="dxa"/>
          </w:tcPr>
          <w:p w:rsidR="002E5E1C" w:rsidRDefault="00CD6418" w:rsidP="00800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E5E1C">
              <w:rPr>
                <w:rFonts w:ascii="Times New Roman" w:hAnsi="Times New Roman" w:cs="Times New Roman"/>
                <w:sz w:val="24"/>
                <w:szCs w:val="24"/>
              </w:rPr>
              <w:t xml:space="preserve">частие </w:t>
            </w:r>
            <w:r w:rsidR="008001F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E1C">
              <w:rPr>
                <w:rFonts w:ascii="Times New Roman" w:hAnsi="Times New Roman" w:cs="Times New Roman"/>
                <w:sz w:val="24"/>
                <w:szCs w:val="24"/>
              </w:rPr>
              <w:t>школьном этапе ВСОШ по химии  на платформе «Сириус»</w:t>
            </w:r>
          </w:p>
        </w:tc>
        <w:tc>
          <w:tcPr>
            <w:tcW w:w="1703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2E5E1C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участник,</w:t>
            </w:r>
          </w:p>
          <w:p w:rsidR="002E5E1C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– участник,</w:t>
            </w:r>
          </w:p>
          <w:p w:rsidR="002E5E1C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- участник</w:t>
            </w:r>
          </w:p>
        </w:tc>
        <w:tc>
          <w:tcPr>
            <w:tcW w:w="1550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E1C" w:rsidRPr="00C71E24" w:rsidTr="002E5E1C">
        <w:tc>
          <w:tcPr>
            <w:tcW w:w="565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2E5E1C" w:rsidRPr="00C71E24" w:rsidRDefault="002E5E1C" w:rsidP="00C71E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2E5E1C" w:rsidRPr="00C71E24" w:rsidRDefault="002E5E1C" w:rsidP="00C0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1134" w:type="dxa"/>
          </w:tcPr>
          <w:p w:rsidR="002E5E1C" w:rsidRPr="00C71E24" w:rsidRDefault="002E5E1C" w:rsidP="00C0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87" w:type="dxa"/>
          </w:tcPr>
          <w:p w:rsidR="002E5E1C" w:rsidRDefault="00CD6418" w:rsidP="00800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E5E1C">
              <w:rPr>
                <w:rFonts w:ascii="Times New Roman" w:hAnsi="Times New Roman" w:cs="Times New Roman"/>
                <w:sz w:val="24"/>
                <w:szCs w:val="24"/>
              </w:rPr>
              <w:t xml:space="preserve">частие </w:t>
            </w:r>
            <w:r w:rsidR="008001F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E1C">
              <w:rPr>
                <w:rFonts w:ascii="Times New Roman" w:hAnsi="Times New Roman" w:cs="Times New Roman"/>
                <w:sz w:val="24"/>
                <w:szCs w:val="24"/>
              </w:rPr>
              <w:t xml:space="preserve"> школьном этапе ВСОШ по биологии  на платформе «Сириус»</w:t>
            </w:r>
          </w:p>
        </w:tc>
        <w:tc>
          <w:tcPr>
            <w:tcW w:w="1703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2E5E1C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Сулейман – </w:t>
            </w:r>
          </w:p>
          <w:p w:rsidR="002E5E1C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победитель, </w:t>
            </w:r>
          </w:p>
          <w:p w:rsidR="002E5E1C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победитель,</w:t>
            </w:r>
          </w:p>
          <w:p w:rsidR="002E5E1C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победитель, </w:t>
            </w:r>
          </w:p>
          <w:p w:rsidR="002E5E1C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победитель, </w:t>
            </w:r>
          </w:p>
          <w:p w:rsidR="002E5E1C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победитель,</w:t>
            </w:r>
          </w:p>
          <w:p w:rsidR="002E5E1C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участник, </w:t>
            </w:r>
          </w:p>
          <w:p w:rsidR="002E5E1C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</w:t>
            </w:r>
          </w:p>
        </w:tc>
        <w:tc>
          <w:tcPr>
            <w:tcW w:w="1550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E1C" w:rsidRPr="00C71E24" w:rsidTr="002E5E1C">
        <w:tc>
          <w:tcPr>
            <w:tcW w:w="565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2E5E1C" w:rsidRPr="00C71E24" w:rsidRDefault="002E5E1C" w:rsidP="00C71E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2E5E1C" w:rsidRPr="00C71E24" w:rsidRDefault="002E5E1C" w:rsidP="00C0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1134" w:type="dxa"/>
          </w:tcPr>
          <w:p w:rsidR="002E5E1C" w:rsidRPr="00C71E24" w:rsidRDefault="002E5E1C" w:rsidP="00C0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87" w:type="dxa"/>
          </w:tcPr>
          <w:p w:rsidR="002E5E1C" w:rsidRDefault="002E5E1C" w:rsidP="00D0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сентября 2022 года на базе центра «Точка роста» прошло учебно-воспитательное мероприятие на тему «Расчет измерения силы тока и напряжения в цепи при разных видах соединения проводников».</w:t>
            </w:r>
          </w:p>
        </w:tc>
        <w:tc>
          <w:tcPr>
            <w:tcW w:w="1703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2E5E1C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Измеряя силу тока на различных участках  цепи, учащиеся убедились в том, что сила тока при последовательном соединении на всех участках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одинакова. Занятие провела учитель физики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Габдулгазизовна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E1C" w:rsidRPr="00C71E24" w:rsidTr="002E5E1C">
        <w:tc>
          <w:tcPr>
            <w:tcW w:w="565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2E5E1C" w:rsidRPr="00C71E24" w:rsidRDefault="002E5E1C" w:rsidP="00C71E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2E5E1C" w:rsidRPr="00C71E24" w:rsidRDefault="002E5E1C" w:rsidP="00C0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1134" w:type="dxa"/>
          </w:tcPr>
          <w:p w:rsidR="002E5E1C" w:rsidRPr="00C71E24" w:rsidRDefault="002E5E1C" w:rsidP="00C0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2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87" w:type="dxa"/>
          </w:tcPr>
          <w:p w:rsidR="002E5E1C" w:rsidRDefault="002E5E1C" w:rsidP="00D0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сентября 2022 года на базе центра «Точка роста» с целью внедрения  функциональной грамотности прошел урок по биологии в 6 классе на тему «Рост и развитие растений».</w:t>
            </w:r>
          </w:p>
        </w:tc>
        <w:tc>
          <w:tcPr>
            <w:tcW w:w="1703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2E5E1C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время урока учащиеся решали задания по развитию функциональной грамотности. Урок провела учитель биологии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2E5E1C" w:rsidRPr="00C71E24" w:rsidRDefault="002E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E24" w:rsidRDefault="00C71E24"/>
    <w:sectPr w:rsidR="00C71E24" w:rsidSect="00C71E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E24"/>
    <w:rsid w:val="00095E35"/>
    <w:rsid w:val="00132B41"/>
    <w:rsid w:val="002E5E1C"/>
    <w:rsid w:val="005B2C0F"/>
    <w:rsid w:val="008001FD"/>
    <w:rsid w:val="00C71E24"/>
    <w:rsid w:val="00CD6418"/>
    <w:rsid w:val="00D0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71E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71E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70C44-5B16-41CA-A60A-07EDC9C68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Дания</cp:lastModifiedBy>
  <cp:revision>5</cp:revision>
  <dcterms:created xsi:type="dcterms:W3CDTF">2022-10-22T11:32:00Z</dcterms:created>
  <dcterms:modified xsi:type="dcterms:W3CDTF">2023-04-13T10:20:00Z</dcterms:modified>
</cp:coreProperties>
</file>